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50EC" w14:textId="77777777" w:rsidR="0027146F" w:rsidRPr="003177E1" w:rsidRDefault="0027146F" w:rsidP="006C0DA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 xml:space="preserve">              </w:t>
      </w:r>
      <w:bookmarkStart w:id="0" w:name="_Hlk182614713"/>
      <w:r w:rsidRPr="003177E1">
        <w:rPr>
          <w:rFonts w:ascii="Times New Roman" w:hAnsi="Times New Roman" w:cs="Times New Roman"/>
          <w:lang w:val="lt-LT"/>
        </w:rPr>
        <w:t>Asmens duomenų tvarkymo</w:t>
      </w:r>
    </w:p>
    <w:p w14:paraId="75774E8A" w14:textId="77777777" w:rsidR="0027146F" w:rsidRPr="003177E1" w:rsidRDefault="0027146F" w:rsidP="006C0DA3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 xml:space="preserve">                                     Jaunimo reikalų agentūros taisyklių</w:t>
      </w:r>
    </w:p>
    <w:p w14:paraId="7D0CF80B" w14:textId="77777777" w:rsidR="0027146F" w:rsidRPr="003177E1" w:rsidRDefault="0027146F" w:rsidP="006C0DA3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 xml:space="preserve">                                                                      5 priedas</w:t>
      </w:r>
    </w:p>
    <w:bookmarkEnd w:id="0"/>
    <w:p w14:paraId="7594BE32" w14:textId="77777777" w:rsidR="0027146F" w:rsidRPr="003177E1" w:rsidRDefault="0027146F" w:rsidP="0027146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6CFF145B" w14:textId="77777777" w:rsidR="0027146F" w:rsidRPr="003177E1" w:rsidRDefault="0027146F" w:rsidP="006C0D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BCD56E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PRIVATUMO PRANEŠIMAS </w:t>
      </w:r>
    </w:p>
    <w:p w14:paraId="3754A5DE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56C055F" w14:textId="77B335D3" w:rsidR="0027146F" w:rsidRPr="003177E1" w:rsidRDefault="0027146F" w:rsidP="002714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(</w:t>
      </w:r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programos „INDEX 2026: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Youth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Exchange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between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Lithuania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and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Japan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“ atrankoje dalyvaujantiems kandidatams ir atrinktiems dalyviams</w:t>
      </w:r>
      <w:r w:rsidRPr="003177E1">
        <w:rPr>
          <w:rFonts w:ascii="Times New Roman" w:eastAsia="Times New Roman" w:hAnsi="Times New Roman" w:cs="Times New Roman"/>
          <w:b/>
          <w:bCs/>
          <w:lang w:val="lt-LT"/>
        </w:rPr>
        <w:t>)</w:t>
      </w:r>
    </w:p>
    <w:p w14:paraId="5C16F18A" w14:textId="77777777" w:rsidR="0027146F" w:rsidRPr="0044456E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55347E0" w14:textId="2DB6C5D6" w:rsidR="005C6FC8" w:rsidRPr="003177E1" w:rsidRDefault="0027146F" w:rsidP="005C6FC8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Informuojame Jus, kad Jaunimo reikalų agentūr</w:t>
      </w:r>
      <w:r w:rsidR="000D40CA">
        <w:rPr>
          <w:rFonts w:ascii="Times New Roman" w:eastAsia="Times New Roman" w:hAnsi="Times New Roman" w:cs="Times New Roman"/>
          <w:lang w:val="lt-LT"/>
        </w:rPr>
        <w:t>a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(toliau – Agentūra)</w:t>
      </w:r>
      <w:r w:rsidR="000D40CA">
        <w:rPr>
          <w:rFonts w:ascii="Times New Roman" w:eastAsia="Times New Roman" w:hAnsi="Times New Roman" w:cs="Times New Roman"/>
          <w:lang w:val="lt-LT"/>
        </w:rPr>
        <w:t>,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</w:t>
      </w:r>
      <w:r w:rsidR="005C6FC8" w:rsidRPr="003177E1">
        <w:rPr>
          <w:rFonts w:ascii="Times New Roman" w:eastAsia="Times New Roman" w:hAnsi="Times New Roman" w:cs="Times New Roman"/>
          <w:lang w:val="lt-LT"/>
        </w:rPr>
        <w:t>tvarkydama Jūsų asmens duomenis, laikosi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2016 m. balandžio 27 d. Europos Parlamento ir Tarybos reglamento (ES) 2016/679 dėl fizinių asmenų apsaugos tvarkant asmens duomenis ir dėl laisvo tokių duomenų judėjimo ir kuriuo panaikinama Direktyva 96/46/EB (Bendrasis duomenų apsaugos reglamentas) (toliau – Reglamentas (ES) </w:t>
      </w:r>
      <w:r w:rsidRPr="0044456E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), Lietuvos Respublikos asmens duomenų teisinės apsaugos įstatymo bei </w:t>
      </w:r>
      <w:r w:rsidR="005C6FC8" w:rsidRPr="003177E1">
        <w:rPr>
          <w:rFonts w:ascii="Times New Roman" w:eastAsia="Times New Roman" w:hAnsi="Times New Roman" w:cs="Times New Roman"/>
          <w:lang w:val="lt-LT"/>
        </w:rPr>
        <w:t>kitų asmens duomenų apsaugą reglamentuojančių teisės aktų reikalavimų.</w:t>
      </w:r>
    </w:p>
    <w:p w14:paraId="05FF4C4B" w14:textId="77777777" w:rsidR="005C6FC8" w:rsidRPr="0044456E" w:rsidRDefault="005C6FC8" w:rsidP="005C6FC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 xml:space="preserve">Šiame privatumo pranešime pateikiama informacija apie tai, kokius Jūsų asmens duomenis Agentūra renka ir tvarko organizuodama programos „INDEX 2026: </w:t>
      </w:r>
      <w:proofErr w:type="spellStart"/>
      <w:r w:rsidRPr="0044456E">
        <w:rPr>
          <w:rFonts w:ascii="Times New Roman" w:hAnsi="Times New Roman" w:cs="Times New Roman"/>
          <w:lang w:val="lt-LT"/>
        </w:rPr>
        <w:t>Youth</w:t>
      </w:r>
      <w:proofErr w:type="spellEnd"/>
      <w:r w:rsidRPr="0044456E">
        <w:rPr>
          <w:rFonts w:ascii="Times New Roman" w:hAnsi="Times New Roman" w:cs="Times New Roman"/>
          <w:lang w:val="lt-LT"/>
        </w:rPr>
        <w:t xml:space="preserve"> Exchange </w:t>
      </w:r>
      <w:proofErr w:type="spellStart"/>
      <w:r w:rsidRPr="0044456E">
        <w:rPr>
          <w:rFonts w:ascii="Times New Roman" w:hAnsi="Times New Roman" w:cs="Times New Roman"/>
          <w:lang w:val="lt-LT"/>
        </w:rPr>
        <w:t>between</w:t>
      </w:r>
      <w:proofErr w:type="spellEnd"/>
      <w:r w:rsidRPr="0044456E">
        <w:rPr>
          <w:rFonts w:ascii="Times New Roman" w:hAnsi="Times New Roman" w:cs="Times New Roman"/>
          <w:lang w:val="lt-LT"/>
        </w:rPr>
        <w:t xml:space="preserve"> Lithuania </w:t>
      </w:r>
      <w:proofErr w:type="spellStart"/>
      <w:r w:rsidRPr="0044456E">
        <w:rPr>
          <w:rFonts w:ascii="Times New Roman" w:hAnsi="Times New Roman" w:cs="Times New Roman"/>
          <w:lang w:val="lt-LT"/>
        </w:rPr>
        <w:t>and</w:t>
      </w:r>
      <w:proofErr w:type="spellEnd"/>
      <w:r w:rsidRPr="0044456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44456E">
        <w:rPr>
          <w:rFonts w:ascii="Times New Roman" w:hAnsi="Times New Roman" w:cs="Times New Roman"/>
          <w:lang w:val="lt-LT"/>
        </w:rPr>
        <w:t>Japan</w:t>
      </w:r>
      <w:proofErr w:type="spellEnd"/>
      <w:r w:rsidRPr="0044456E">
        <w:rPr>
          <w:rFonts w:ascii="Times New Roman" w:hAnsi="Times New Roman" w:cs="Times New Roman"/>
          <w:lang w:val="lt-LT"/>
        </w:rPr>
        <w:t>“ atranką ir įgyvendinimą, kokiais tikslais ir teisiniais pagrindais duomenys tvarkomi, kam jie gali būti perduodami, kiek laiko saugomi bei kokias teises Jūs turite kaip duomenų subjektas.</w:t>
      </w:r>
    </w:p>
    <w:p w14:paraId="05BDC5E2" w14:textId="59FACFB6" w:rsidR="005C6FC8" w:rsidRPr="003177E1" w:rsidRDefault="005C6FC8" w:rsidP="005C6FC8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>Prašome atidžiai susipažinti su šiuo privatumo pranešimu.</w:t>
      </w:r>
    </w:p>
    <w:p w14:paraId="002BE5AC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F16AC03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Kokia yra šio dokumento paskirtis?</w:t>
      </w:r>
    </w:p>
    <w:p w14:paraId="56B1E872" w14:textId="71A1D052" w:rsidR="005C6FC8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eastAsia="Times New Roman" w:hAnsi="Times New Roman" w:cs="Times New Roman"/>
          <w:lang w:val="lt-LT"/>
        </w:rPr>
        <w:t xml:space="preserve">Šis privatumo pranešimas nustato privatumo sąlygas asmenims, 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dalyvaujantiems atrankoje </w:t>
      </w:r>
      <w:r w:rsidR="005C6FC8" w:rsidRPr="003177E1">
        <w:rPr>
          <w:rFonts w:ascii="Times New Roman" w:eastAsia="Times New Roman" w:hAnsi="Times New Roman" w:cs="Times New Roman"/>
          <w:lang w:val="lt-LT"/>
        </w:rPr>
        <w:t>į programą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„INDEX 2026: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Youth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Exchange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between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Lithuania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and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Japan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“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ir (ar) atrinktiems dalyvauti šioje programoje </w:t>
      </w:r>
      <w:r w:rsidRPr="003177E1">
        <w:rPr>
          <w:rFonts w:ascii="Times New Roman" w:eastAsia="Times New Roman" w:hAnsi="Times New Roman" w:cs="Times New Roman"/>
          <w:lang w:val="lt-LT"/>
        </w:rPr>
        <w:t>(toliau – Programa</w:t>
      </w:r>
      <w:r w:rsidR="005C6FC8" w:rsidRPr="003177E1">
        <w:rPr>
          <w:rFonts w:ascii="Times New Roman" w:eastAsia="Times New Roman" w:hAnsi="Times New Roman" w:cs="Times New Roman"/>
          <w:lang w:val="lt-LT"/>
        </w:rPr>
        <w:t>)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2077B7EC" w14:textId="5B7A17DA" w:rsidR="005C6FC8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eastAsia="Times New Roman" w:hAnsi="Times New Roman" w:cs="Times New Roman"/>
          <w:lang w:val="lt-LT"/>
        </w:rPr>
        <w:t xml:space="preserve">Šiame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privatumo 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pranešime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pateikiama informacija apie tai, kaip Agentūra </w:t>
      </w:r>
      <w:r w:rsidRPr="0044456E">
        <w:rPr>
          <w:rFonts w:ascii="Times New Roman" w:eastAsia="Times New Roman" w:hAnsi="Times New Roman" w:cs="Times New Roman"/>
          <w:lang w:val="lt-LT"/>
        </w:rPr>
        <w:t>renka, naudoja</w:t>
      </w:r>
      <w:r w:rsidR="005C6FC8" w:rsidRPr="003177E1">
        <w:rPr>
          <w:rFonts w:ascii="Times New Roman" w:eastAsia="Times New Roman" w:hAnsi="Times New Roman" w:cs="Times New Roman"/>
          <w:lang w:val="lt-LT"/>
        </w:rPr>
        <w:t>, saugo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 ir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kitaip tvarko Jūsų asmens duomenis, kuriuos pateikiate siekdami dalyvauti </w:t>
      </w:r>
      <w:r w:rsidRPr="003177E1">
        <w:rPr>
          <w:rFonts w:ascii="Times New Roman" w:eastAsia="Times New Roman" w:hAnsi="Times New Roman" w:cs="Times New Roman"/>
          <w:lang w:val="lt-LT"/>
        </w:rPr>
        <w:t>Programoje</w:t>
      </w:r>
      <w:r w:rsidR="005C6FC8" w:rsidRPr="003177E1">
        <w:rPr>
          <w:rFonts w:ascii="Times New Roman" w:eastAsia="Times New Roman" w:hAnsi="Times New Roman" w:cs="Times New Roman"/>
          <w:lang w:val="lt-LT"/>
        </w:rPr>
        <w:t>,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 </w:t>
      </w:r>
      <w:r w:rsidR="005C6FC8" w:rsidRPr="003177E1">
        <w:rPr>
          <w:rFonts w:ascii="Times New Roman" w:eastAsia="Times New Roman" w:hAnsi="Times New Roman" w:cs="Times New Roman"/>
          <w:lang w:val="lt-LT"/>
        </w:rPr>
        <w:t>t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aip pat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informacija apie Jūsų, </w:t>
      </w:r>
      <w:r w:rsidRPr="0044456E">
        <w:rPr>
          <w:rFonts w:ascii="Times New Roman" w:eastAsia="Times New Roman" w:hAnsi="Times New Roman" w:cs="Times New Roman"/>
          <w:lang w:val="lt-LT"/>
        </w:rPr>
        <w:t>kaip duomenų subjekt</w:t>
      </w:r>
      <w:r w:rsidR="005C6FC8" w:rsidRPr="003177E1">
        <w:rPr>
          <w:rFonts w:ascii="Times New Roman" w:eastAsia="Times New Roman" w:hAnsi="Times New Roman" w:cs="Times New Roman"/>
          <w:lang w:val="lt-LT"/>
        </w:rPr>
        <w:t>o,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 teises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 bei jų įgyvendinimo tvarką</w:t>
      </w:r>
      <w:r w:rsidRPr="0044456E">
        <w:rPr>
          <w:rFonts w:ascii="Times New Roman" w:eastAsia="Times New Roman" w:hAnsi="Times New Roman" w:cs="Times New Roman"/>
          <w:lang w:val="lt-LT"/>
        </w:rPr>
        <w:t>.</w:t>
      </w:r>
    </w:p>
    <w:p w14:paraId="13D1AF3C" w14:textId="26CC3A02" w:rsidR="0027146F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eastAsia="Times New Roman" w:hAnsi="Times New Roman" w:cs="Times New Roman"/>
          <w:lang w:val="lt-LT"/>
        </w:rPr>
        <w:t xml:space="preserve">Jei turite klausimų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dėl Jūsų asmens duomenų tvarkymo arba norite įgyvendinti savo, kaip duomenų subjekto, teises, galite kreiptis </w:t>
      </w:r>
      <w:r w:rsidRPr="0044456E">
        <w:rPr>
          <w:rFonts w:ascii="Times New Roman" w:eastAsia="Times New Roman" w:hAnsi="Times New Roman" w:cs="Times New Roman"/>
          <w:lang w:val="lt-LT"/>
        </w:rPr>
        <w:t xml:space="preserve">šio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privatumo </w:t>
      </w:r>
      <w:r w:rsidRPr="0044456E">
        <w:rPr>
          <w:rFonts w:ascii="Times New Roman" w:eastAsia="Times New Roman" w:hAnsi="Times New Roman" w:cs="Times New Roman"/>
          <w:lang w:val="lt-LT"/>
        </w:rPr>
        <w:t>pranešimo 6 punkte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 nurodytais kontaktais</w:t>
      </w:r>
      <w:r w:rsidRPr="0044456E">
        <w:rPr>
          <w:rFonts w:ascii="Times New Roman" w:eastAsia="Times New Roman" w:hAnsi="Times New Roman" w:cs="Times New Roman"/>
          <w:lang w:val="lt-LT"/>
        </w:rPr>
        <w:t>.</w:t>
      </w:r>
    </w:p>
    <w:p w14:paraId="5D79A8D2" w14:textId="77777777" w:rsidR="005C6FC8" w:rsidRPr="0044456E" w:rsidRDefault="005C6FC8" w:rsidP="0044456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E3C3EE0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Kas yra atsakingas už Jūsų (bei atstovaujamo asmens) asmens duomenų tvarkymą bei apsaugą?</w:t>
      </w:r>
    </w:p>
    <w:p w14:paraId="18450C6A" w14:textId="77777777" w:rsidR="0027146F" w:rsidRPr="003177E1" w:rsidRDefault="0027146F" w:rsidP="002714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BFA0DB5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Už Jūsų (ir Jūsų atstovaujamo asmens) asmens duomenų tvarkymą atsakingi:</w:t>
      </w:r>
    </w:p>
    <w:p w14:paraId="32ECB25F" w14:textId="03DA2BFB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Duomenų valdytojas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Jaunimo reikalų agentūra</w:t>
      </w:r>
      <w:r w:rsidR="001418CB" w:rsidRPr="003177E1" w:rsidDel="001418CB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D83A347" w14:textId="63D5FA13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Juridinio asmens kodas: </w:t>
      </w:r>
      <w:r w:rsidR="001418CB" w:rsidRPr="0044456E">
        <w:rPr>
          <w:rFonts w:ascii="Times New Roman" w:eastAsia="Times New Roman" w:hAnsi="Times New Roman" w:cs="Times New Roman"/>
          <w:lang w:val="lt-LT"/>
        </w:rPr>
        <w:t>188681478</w:t>
      </w:r>
    </w:p>
    <w:p w14:paraId="7E1BC08B" w14:textId="22E78618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Pašto adresas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Vytenio g. 6, LT-03113 Vilnius</w:t>
      </w:r>
    </w:p>
    <w:p w14:paraId="09B687F7" w14:textId="270FFC5F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Telefono ryšio numeris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+370 5 2497002</w:t>
      </w:r>
    </w:p>
    <w:p w14:paraId="3A8ABEC3" w14:textId="2B517E16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Elektroninio pašto adresas: </w:t>
      </w:r>
      <w:r w:rsidR="001418CB" w:rsidRPr="0044456E">
        <w:rPr>
          <w:rFonts w:ascii="Times New Roman" w:eastAsia="Times New Roman" w:hAnsi="Times New Roman" w:cs="Times New Roman"/>
          <w:lang w:val="lt-LT"/>
        </w:rPr>
        <w:t>info@jra.lt</w:t>
      </w:r>
      <w:r w:rsidR="001418CB" w:rsidRPr="0044456E" w:rsidDel="001418CB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7C502DF" w14:textId="03CF4476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Duomenų apsaugos pareigūnas: </w:t>
      </w:r>
      <w:r w:rsidR="001418CB" w:rsidRPr="0044456E">
        <w:rPr>
          <w:rFonts w:ascii="Times New Roman" w:eastAsia="Times New Roman" w:hAnsi="Times New Roman" w:cs="Times New Roman"/>
          <w:lang w:val="lt-LT"/>
        </w:rPr>
        <w:t>dap@jra.lt</w:t>
      </w:r>
      <w:r w:rsidR="001418CB" w:rsidRPr="003177E1" w:rsidDel="001418CB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5C0C2284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8950562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Kokius duomenis apie Jus renkame, kuo remdamiesi ir kiek laiko juos tvarkome?</w:t>
      </w:r>
    </w:p>
    <w:p w14:paraId="7F0E5F5F" w14:textId="3DA51ED8" w:rsidR="000F039F" w:rsidRPr="003177E1" w:rsidRDefault="000F039F" w:rsidP="004445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>Agentūra, organizuodama Programos atranką ir įgyvendinimą, tvarko šiuos asmens duomenis:</w:t>
      </w:r>
    </w:p>
    <w:p w14:paraId="575D1044" w14:textId="77777777" w:rsidR="0027146F" w:rsidRPr="003177E1" w:rsidRDefault="0027146F" w:rsidP="0027146F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27146F" w:rsidRPr="003177E1" w14:paraId="2A4D97F7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D885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Asmens duomenų kategorijos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C9C" w14:textId="77777777" w:rsidR="0027146F" w:rsidRPr="003177E1" w:rsidRDefault="001418CB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Asmenų, dalyvaujančių atrankoje į Programą:</w:t>
            </w:r>
          </w:p>
          <w:p w14:paraId="12BCB666" w14:textId="029D23A2" w:rsidR="001418CB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="001418CB" w:rsidRPr="003177E1">
              <w:rPr>
                <w:rFonts w:ascii="Times New Roman" w:eastAsia="Times New Roman" w:hAnsi="Times New Roman" w:cs="Times New Roman"/>
                <w:lang w:val="lt-LT"/>
              </w:rPr>
              <w:t>ardas, pavardė</w:t>
            </w:r>
          </w:p>
          <w:p w14:paraId="72A69473" w14:textId="616CA530" w:rsidR="001418CB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g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imimo data</w:t>
            </w:r>
          </w:p>
          <w:p w14:paraId="161B8E35" w14:textId="200A0A25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g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yvenamasis miestas</w:t>
            </w:r>
          </w:p>
          <w:p w14:paraId="5A6012AC" w14:textId="3C33E08B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l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ytis</w:t>
            </w:r>
          </w:p>
          <w:p w14:paraId="457BFCD4" w14:textId="269292EF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žimtumas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>, darbovietė ar atstovaujama organizacija</w:t>
            </w:r>
          </w:p>
          <w:p w14:paraId="77238067" w14:textId="601BA72D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elefono numeris</w:t>
            </w:r>
          </w:p>
          <w:p w14:paraId="1E787852" w14:textId="534A7408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l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ektroninio 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pašto adresas</w:t>
            </w:r>
          </w:p>
          <w:p w14:paraId="453D9BDE" w14:textId="7BC55683" w:rsidR="000F039F" w:rsidRPr="003177E1" w:rsidRDefault="000F039F" w:rsidP="002E56B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informacija apie sveikatos būklę, individualius poreikius ar kitas aplinkybes, galinčias turėti įtakos dalyvavimui Programoje, kiek tai būtina tinkamam Programos organizavimui ir dalyvio saugumui užtikrinti</w:t>
            </w:r>
          </w:p>
          <w:p w14:paraId="6BB9BECC" w14:textId="5C94DC32" w:rsidR="002E56BD" w:rsidRPr="0044456E" w:rsidRDefault="000F039F" w:rsidP="002E56B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p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ilietybė</w:t>
            </w:r>
          </w:p>
          <w:p w14:paraId="76A438A8" w14:textId="55D046B3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smens nuotrauka</w:t>
            </w:r>
          </w:p>
          <w:p w14:paraId="0EE2CF64" w14:textId="33DA81E8" w:rsidR="000F039F" w:rsidRPr="003177E1" w:rsidRDefault="000F039F" w:rsidP="000F039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motyvacinėje ir kituose dokumentuose pateikta informacija apie išsilavinimą, darbo, savanorystės, socialinę ar kitą patirtį</w:t>
            </w:r>
          </w:p>
          <w:p w14:paraId="46DD6BEB" w14:textId="77777777" w:rsidR="000F039F" w:rsidRPr="0044456E" w:rsidRDefault="000F039F" w:rsidP="000F039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kita duomenų subjekto savanoriškai pateikiama informacija, reikalinga atrankai į Programą vykdyti</w:t>
            </w:r>
          </w:p>
          <w:p w14:paraId="57354340" w14:textId="77777777" w:rsidR="000F039F" w:rsidRPr="0044456E" w:rsidRDefault="000F039F" w:rsidP="000F039F">
            <w:pPr>
              <w:pStyle w:val="ListParagraph"/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220B407" w14:textId="53422A12" w:rsidR="002E56BD" w:rsidRPr="0044456E" w:rsidRDefault="002E56BD" w:rsidP="000F039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eastAsia="Times New Roman" w:hAnsi="Times New Roman" w:cs="Times New Roman"/>
                <w:lang w:val="lt-LT"/>
              </w:rPr>
              <w:t xml:space="preserve">Asmenų, atrinktų dalyvauti Programoje, </w:t>
            </w:r>
            <w:r w:rsidR="000F039F" w:rsidRPr="0044456E">
              <w:rPr>
                <w:rFonts w:ascii="Times New Roman" w:hAnsi="Times New Roman" w:cs="Times New Roman"/>
                <w:lang w:val="lt-LT"/>
              </w:rPr>
              <w:t>papildomai gali būti tvarkomi šie duomenys:</w:t>
            </w:r>
          </w:p>
          <w:p w14:paraId="4BCEE9EF" w14:textId="6A0057B2" w:rsidR="000F039F" w:rsidRPr="003177E1" w:rsidRDefault="000F039F" w:rsidP="002E56B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informacija apie mitybos poreikius, alergijas, žalingus įpročius ar kitus individualius poreikius, kiek tai būtina Programos organizavimui</w:t>
            </w:r>
          </w:p>
          <w:p w14:paraId="3FB86A18" w14:textId="2A313955" w:rsidR="002E56BD" w:rsidRPr="003177E1" w:rsidRDefault="000F039F" w:rsidP="002E56B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p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aso kopija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 ir paso duomenys</w:t>
            </w:r>
          </w:p>
          <w:p w14:paraId="0D631FA8" w14:textId="3D713A69" w:rsidR="002E56BD" w:rsidRPr="003177E1" w:rsidRDefault="000F039F" w:rsidP="002E56B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smens kodas</w:t>
            </w:r>
          </w:p>
          <w:p w14:paraId="09225048" w14:textId="77777777" w:rsidR="000F039F" w:rsidRPr="0044456E" w:rsidRDefault="000F039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informacija, būtina kelionės, apgyvendinimo, draudimo, vizų ar kitų su Programos įgyvendinimu susijusių klausimų administravimui</w:t>
            </w:r>
          </w:p>
          <w:p w14:paraId="1A903BAA" w14:textId="4D6E4B99" w:rsidR="002E56BD" w:rsidRPr="0044456E" w:rsidRDefault="000F039F" w:rsidP="0044456E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kita informacija, kurios pateikimas būtinas pagal Japonijos Vyriausybės institucijų nustatytus reikalavimus Programos įgyvendinimui</w:t>
            </w:r>
          </w:p>
        </w:tc>
      </w:tr>
      <w:tr w:rsidR="0027146F" w:rsidRPr="003177E1" w14:paraId="25364D37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A2D6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Asmens duomenų šaltinis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038" w14:textId="1B57175B" w:rsidR="0027146F" w:rsidRPr="003177E1" w:rsidRDefault="002E56BD" w:rsidP="0044456E">
            <w:pPr>
              <w:tabs>
                <w:tab w:val="left" w:pos="1248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Aukščiau nurodytus asmens duomenis </w:t>
            </w:r>
            <w:r w:rsidR="000F039F"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Agentūra gauna 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>tiesiogiai iš Jūsų (duomenų subjektų).</w:t>
            </w:r>
          </w:p>
        </w:tc>
      </w:tr>
      <w:tr w:rsidR="0027146F" w:rsidRPr="003177E1" w14:paraId="6FE5414C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BA7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Duomenų tvarkymo teisinis pagrindas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3D5" w14:textId="77777777" w:rsidR="00831820" w:rsidRPr="0044456E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Jūsų asmens duomenys tvarkomi vadovaujantis:</w:t>
            </w:r>
            <w:r w:rsidRPr="0044456E">
              <w:rPr>
                <w:rFonts w:ascii="Times New Roman" w:hAnsi="Times New Roman" w:cs="Times New Roman"/>
                <w:lang w:val="lt-LT"/>
              </w:rPr>
              <w:br/>
              <w:t>• Reglamento (ES) 2016/679 6 straipsnio 1 dalies e punktu, kai duomenų tvarkymas būtinas siekiant organizuoti ir administruoti Programą, vykdyti dalyvių atranką, užtikrinti Programos įgyvendinimą bei tarptautinį bendradarbiavimą jaunimo politikos srityje;</w:t>
            </w:r>
          </w:p>
          <w:p w14:paraId="2E3FF0A5" w14:textId="77777777" w:rsidR="00831820" w:rsidRPr="0044456E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• Reglamento (ES) 2016/679 6 straipsnio 1 dalies c punktu, kai tam tikrų duomenų tvarkymas būtinas siekiant įvykdyti Agentūrai taikomas teisines prievoles, susijusias su dokumentų valdymu, apskaita, archyvavimu ar kitų teisės aktų reikalavimų vykdymu;</w:t>
            </w:r>
          </w:p>
          <w:p w14:paraId="73F4C9F9" w14:textId="77777777" w:rsidR="00831820" w:rsidRPr="0044456E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lastRenderedPageBreak/>
              <w:t>• Reglamento (ES) 2016/679 6 straipsnio 1 dalies a punktu, kai duomenys tvarkomi Jūsų sutikimo pagrindu, įskaitant nuotraukų ir vaizdo medžiagos naudojimą viešinimo tikslais;</w:t>
            </w:r>
          </w:p>
          <w:p w14:paraId="53F4C2E2" w14:textId="78ABDAC6" w:rsidR="0027146F" w:rsidRPr="003177E1" w:rsidRDefault="00831820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4456E">
              <w:rPr>
                <w:rFonts w:ascii="Times New Roman" w:hAnsi="Times New Roman" w:cs="Times New Roman"/>
                <w:lang w:val="lt-LT"/>
              </w:rPr>
              <w:t>• Reglamento (ES) 2016/679 9 straipsnio 2 dalies a punktu, kai tvarkomi specialių kategorijų asmens duomenys (pvz., informacija apie sveikatos būklę ar individualius poreikius), kuriuos pateikiate savo aiškiu sutikimu.</w:t>
            </w:r>
          </w:p>
        </w:tc>
      </w:tr>
      <w:tr w:rsidR="0027146F" w:rsidRPr="003177E1" w14:paraId="2E6D96BF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01B6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Duomenų tvarkymo terminas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9B0" w14:textId="6B74DFAD" w:rsidR="00831820" w:rsidRPr="0044456E" w:rsidRDefault="00831820" w:rsidP="0044456E">
            <w:pPr>
              <w:pStyle w:val="NormalWeb"/>
              <w:jc w:val="both"/>
              <w:rPr>
                <w:lang w:val="lt-LT"/>
              </w:rPr>
            </w:pPr>
            <w:r w:rsidRPr="0044456E">
              <w:rPr>
                <w:lang w:val="lt-LT"/>
              </w:rPr>
              <w:t>Asmenų, dalyvavusių atrankoje, tačiau neatrinktų į Programą, asmens duomenys saugomi 1 metus po atrankos pabaigos, išskyrus atvejus, kai teisės aktai nustato ilgesnį saugojimo terminą.</w:t>
            </w:r>
          </w:p>
          <w:p w14:paraId="78CFB8BD" w14:textId="77777777" w:rsidR="00831820" w:rsidRPr="0044456E" w:rsidRDefault="00831820" w:rsidP="0044456E">
            <w:pPr>
              <w:pStyle w:val="NormalWeb"/>
              <w:jc w:val="both"/>
              <w:rPr>
                <w:lang w:val="lt-LT"/>
              </w:rPr>
            </w:pPr>
            <w:r w:rsidRPr="0044456E">
              <w:rPr>
                <w:lang w:val="lt-LT"/>
              </w:rPr>
              <w:t>Atrinktų Programos dalyvių asmens duomenys saugomi Programos vykdymo laikotarpiu ir 3 metus po Programos pabaigos, išskyrus atvejus, kai teisės aktai nustato ilgesnį saugojimo terminą.</w:t>
            </w:r>
          </w:p>
          <w:p w14:paraId="2CD97BC2" w14:textId="14A54577" w:rsidR="0027146F" w:rsidRPr="003177E1" w:rsidRDefault="00831820" w:rsidP="0044456E">
            <w:pPr>
              <w:pStyle w:val="NormalWeb"/>
              <w:jc w:val="both"/>
              <w:rPr>
                <w:lang w:val="lt-LT"/>
              </w:rPr>
            </w:pPr>
            <w:r w:rsidRPr="0044456E">
              <w:rPr>
                <w:lang w:val="lt-LT"/>
              </w:rPr>
              <w:t>Nuotraukos ir vaizdo medžiaga, naudojama viešinimo ir archyvavimo tikslais, gali būti saugoma ilgiau, vadovaujantis teisės aktų reikalavimais bei viešojo administravimo dokumentų saugojimo terminais.</w:t>
            </w:r>
          </w:p>
        </w:tc>
      </w:tr>
    </w:tbl>
    <w:p w14:paraId="3D3CEBFD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5361124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Ar priimame automatizuotus sprendimus? Ar profiliuojame?</w:t>
      </w:r>
    </w:p>
    <w:p w14:paraId="31E73C9C" w14:textId="77777777" w:rsidR="00831820" w:rsidRPr="003177E1" w:rsidRDefault="00831820" w:rsidP="00831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8803BF3" w14:textId="001777B3" w:rsidR="00831820" w:rsidRPr="003177E1" w:rsidRDefault="00831820" w:rsidP="00444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44456E">
        <w:rPr>
          <w:rFonts w:ascii="Times New Roman" w:hAnsi="Times New Roman" w:cs="Times New Roman"/>
          <w:lang w:val="lt-LT"/>
        </w:rPr>
        <w:t>Agentūra, tvarkydama Jūsų asmens duomenis Programos atrankos ir įgyvendinimo tikslais, nepriima automatizuotų sprendimų, įskaitant profiliavimą, kaip tai suprantama pagal Reglamento (ES) 2016/679 22 straipsnį.</w:t>
      </w:r>
    </w:p>
    <w:p w14:paraId="649AE30A" w14:textId="3799B1BC" w:rsidR="00831820" w:rsidRPr="003177E1" w:rsidRDefault="00831820" w:rsidP="00831820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lang w:val="lt-LT"/>
        </w:rPr>
      </w:pPr>
    </w:p>
    <w:p w14:paraId="4550FDB6" w14:textId="08E8411B" w:rsidR="00831820" w:rsidRPr="00C35A4E" w:rsidRDefault="0027146F" w:rsidP="00831820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Kam perduodame Jūsų asmens duomenis? Ar perduodame informaciją apie Jus už Europos Ekonominės erdvės ribų?</w:t>
      </w:r>
    </w:p>
    <w:p w14:paraId="294508FF" w14:textId="77777777" w:rsidR="00C35A4E" w:rsidRDefault="00831820" w:rsidP="00C35A4E">
      <w:pPr>
        <w:pStyle w:val="NormalWeb"/>
        <w:spacing w:after="0" w:afterAutospacing="0"/>
        <w:jc w:val="both"/>
        <w:rPr>
          <w:lang w:val="lt-LT"/>
        </w:rPr>
      </w:pPr>
      <w:r w:rsidRPr="0044456E">
        <w:rPr>
          <w:lang w:val="lt-LT"/>
        </w:rPr>
        <w:t>Jūsų asmens duomenys gali būti perduodami:</w:t>
      </w:r>
    </w:p>
    <w:p w14:paraId="5A48AB52" w14:textId="77777777" w:rsidR="00C35A4E" w:rsidRDefault="00831820" w:rsidP="00831820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44456E">
        <w:rPr>
          <w:lang w:val="lt-LT"/>
        </w:rPr>
        <w:t>Japonijos Vyriausybės institucijoms ir Programos organizatoriams Japonijoje, dalyvaujantiems Programos atrankos ir įgyvendinimo procesuose;</w:t>
      </w:r>
    </w:p>
    <w:p w14:paraId="3E259B0A" w14:textId="77777777" w:rsidR="00C35A4E" w:rsidRDefault="00831820" w:rsidP="0044456E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C35A4E">
        <w:rPr>
          <w:lang w:val="lt-LT"/>
        </w:rPr>
        <w:t>Programos partneriams, paslaugų teikėjams ir organizacijoms, dalyvaujančioms Programos administravimo, kelionių organizavimo, apgyvendinimo, draudimo, renginių organizavimo ar kitų su</w:t>
      </w:r>
      <w:r w:rsidR="000D40CA" w:rsidRPr="00C35A4E">
        <w:rPr>
          <w:lang w:val="lt-LT"/>
        </w:rPr>
        <w:t xml:space="preserve"> </w:t>
      </w:r>
      <w:r w:rsidRPr="00C35A4E">
        <w:rPr>
          <w:lang w:val="lt-LT"/>
        </w:rPr>
        <w:t>Programos įgyvendinimu susijusių paslaugų teikime;</w:t>
      </w:r>
    </w:p>
    <w:p w14:paraId="545077DC" w14:textId="77777777" w:rsidR="00C35A4E" w:rsidRDefault="00831820" w:rsidP="0044456E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C35A4E">
        <w:rPr>
          <w:lang w:val="lt-LT"/>
        </w:rPr>
        <w:t>valstybės ir savivaldybių institucijoms ar įstaigoms, kai tokią pareigą nustato teisės aktai;</w:t>
      </w:r>
    </w:p>
    <w:p w14:paraId="1A4A14EF" w14:textId="4777A70D" w:rsidR="00831820" w:rsidRPr="00C35A4E" w:rsidRDefault="00831820" w:rsidP="0044456E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C35A4E">
        <w:rPr>
          <w:lang w:val="lt-LT"/>
        </w:rPr>
        <w:t>informacinių technologijų, dokumentų valdymo, ryšio ar kitų paslaugų teikėjams, kurie asmens duomenis tvarko Agentūros vardu ir pagal Agentūros nurodymus.</w:t>
      </w:r>
    </w:p>
    <w:p w14:paraId="2711D6C4" w14:textId="77777777" w:rsidR="00831820" w:rsidRPr="0044456E" w:rsidRDefault="00831820" w:rsidP="0044456E">
      <w:pPr>
        <w:pStyle w:val="NormalWeb"/>
        <w:jc w:val="both"/>
        <w:rPr>
          <w:lang w:val="lt-LT"/>
        </w:rPr>
      </w:pPr>
      <w:r w:rsidRPr="0044456E">
        <w:rPr>
          <w:lang w:val="lt-LT"/>
        </w:rPr>
        <w:t>Jūsų asmens duomenys gali būti perduodami už Europos ekonominės erdvės ribų – į Japoniją. Asmens duomenys į Japoniją perduodami vadovaujantis Reglamento (ES) 2016/679 45 straipsniu, kadangi Europos Komisija yra priėmusi sprendimą dėl tinkamo apsaugos lygio Japonijoje.</w:t>
      </w:r>
    </w:p>
    <w:p w14:paraId="392412BE" w14:textId="03727869" w:rsidR="00831820" w:rsidRPr="0044456E" w:rsidRDefault="00831820" w:rsidP="0044456E">
      <w:pPr>
        <w:pStyle w:val="NormalWeb"/>
        <w:jc w:val="both"/>
        <w:rPr>
          <w:lang w:val="lt-LT"/>
        </w:rPr>
      </w:pPr>
      <w:r w:rsidRPr="0044456E">
        <w:rPr>
          <w:lang w:val="lt-LT"/>
        </w:rPr>
        <w:t>Agentūra perduoda tik tuos asmens duomenis, kurie yra būtini Programos atrankai, organizavimui ir įgyvendinimui užtikrinti.</w:t>
      </w:r>
    </w:p>
    <w:p w14:paraId="68B714FB" w14:textId="77777777" w:rsidR="00831820" w:rsidRPr="003177E1" w:rsidRDefault="00831820" w:rsidP="00444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BDC39BC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Kokias teises Jūs turite?</w:t>
      </w:r>
    </w:p>
    <w:p w14:paraId="3A9FB5BE" w14:textId="77777777" w:rsidR="0027146F" w:rsidRPr="003177E1" w:rsidRDefault="0027146F" w:rsidP="00271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Jei norite imtis žemiau nurodytų veiksmų, prašome kreiptis į Agentūros duomenų apsaugos pareigūną el. paštu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dap@jra.lt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>, kaip tai nurodyta šiame punkte. Atkreipiame Jūsų dėmesį, jog šioms teisėms taikomos įstatymų numatytos sąlygos ir išimtys. Jūs, kaip duomenų subjektas (bei atstovas), turite teisę:</w:t>
      </w:r>
    </w:p>
    <w:p w14:paraId="1C0C08B3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Žinoti (būti informuotam) apie savo asmens duomenų tvarkymą – šią teisę įgyvendiname Jums pateikdami susipažinti šį privatumo pranešimą;</w:t>
      </w:r>
    </w:p>
    <w:p w14:paraId="14B68A3B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Susipažinti su tvarkomais savo asmens duomenimis;</w:t>
      </w:r>
    </w:p>
    <w:p w14:paraId="39E1ACAF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Reikalauti ištaisyti savo asmens duomenis;</w:t>
      </w:r>
    </w:p>
    <w:p w14:paraId="21AA98B5" w14:textId="74CE08C2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Reikalauti ištrinti savo asmens duomenis („teisė būti pamirštam“), jei tai galima pagrįsti bent viena iš priežasčių, numatytų Reglamento (ES) </w:t>
      </w:r>
      <w:r w:rsidRPr="0044456E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17 straipsnio 1 dal</w:t>
      </w:r>
      <w:r w:rsidR="00831820" w:rsidRPr="003177E1">
        <w:rPr>
          <w:rFonts w:ascii="Times New Roman" w:eastAsia="Times New Roman" w:hAnsi="Times New Roman" w:cs="Times New Roman"/>
          <w:lang w:val="lt-LT"/>
        </w:rPr>
        <w:t>yje</w:t>
      </w:r>
      <w:r w:rsidRPr="003177E1">
        <w:rPr>
          <w:rFonts w:ascii="Times New Roman" w:eastAsia="Times New Roman" w:hAnsi="Times New Roman" w:cs="Times New Roman"/>
          <w:lang w:val="lt-LT"/>
        </w:rPr>
        <w:t>;</w:t>
      </w:r>
    </w:p>
    <w:p w14:paraId="28B11725" w14:textId="7F71D1DB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Prašyti apriboti savo asmens duomenų tvarkymą, kai taikomas vienas iš atvejų, numatytų Reglamento (ES) </w:t>
      </w:r>
      <w:r w:rsidRPr="0044456E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18 straipsnio 1 dal</w:t>
      </w:r>
      <w:r w:rsidR="00831820" w:rsidRPr="003177E1">
        <w:rPr>
          <w:rFonts w:ascii="Times New Roman" w:eastAsia="Times New Roman" w:hAnsi="Times New Roman" w:cs="Times New Roman"/>
          <w:lang w:val="lt-LT"/>
        </w:rPr>
        <w:t>yje;</w:t>
      </w:r>
    </w:p>
    <w:p w14:paraId="05C80698" w14:textId="77777777" w:rsidR="00831820" w:rsidRPr="0044456E" w:rsidRDefault="00831820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>Nesutikti su savo asmens duomenų tvarkymu, kai asmens duomenys tvarkomi Reglamento (ES) 2016/679 6 straipsnio 1 dalies e arba f punktų pagrindu;</w:t>
      </w:r>
      <w:r w:rsidRPr="0044456E">
        <w:rPr>
          <w:rFonts w:ascii="Times New Roman" w:hAnsi="Times New Roman" w:cs="Times New Roman"/>
          <w:lang w:val="lt-LT"/>
        </w:rPr>
        <w:br/>
        <w:t>• Gauti savo pateiktus asmens duomenis susistemintu, įprastai naudojamu ir kompiuterio skaitomu formatu bei persiųsti šiuos duomenis kitam duomenų valdytojui, kai tai techniškai įmanoma;</w:t>
      </w:r>
    </w:p>
    <w:p w14:paraId="4F4DB386" w14:textId="57EBA28E" w:rsidR="00831820" w:rsidRPr="003177E1" w:rsidRDefault="00831820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>• Bet kuriuo metu atšaukti duotą sutikimą, kai asmens duomenys tvarkomi sutikimo pagrindu. Sutikimo atšaukimas neturi įtakos iki atšaukimo atlikto duomenų tvarkymo teisėtumui.</w:t>
      </w:r>
    </w:p>
    <w:p w14:paraId="2CD1B38B" w14:textId="77777777" w:rsidR="0027146F" w:rsidRPr="003177E1" w:rsidRDefault="0027146F" w:rsidP="0027146F">
      <w:pPr>
        <w:spacing w:after="0" w:line="240" w:lineRule="auto"/>
        <w:ind w:left="578"/>
        <w:jc w:val="both"/>
        <w:rPr>
          <w:rFonts w:ascii="Times New Roman" w:eastAsia="Times New Roman" w:hAnsi="Times New Roman" w:cs="Times New Roman"/>
          <w:lang w:val="lt-LT"/>
        </w:rPr>
      </w:pPr>
    </w:p>
    <w:p w14:paraId="03E1B1D1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Jei manote, kad tvarkydami Jūsų asmens duomenis, mes pažeidžiame duomenų apsaugos teisės aktus, turite teisę pateikti skundą Valstybinei duomenų apsaugos inspekcijai paštu L. Sapiegos g. 17, LT-10312, Vilnius, el. paštu </w:t>
      </w:r>
      <w:hyperlink r:id="rId7" w:history="1">
        <w:r w:rsidRPr="003177E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ada@ada.lt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 xml:space="preserve"> ar kitais Valstybinės duomenų apsaugos inspekcijos interneto svetainėje (</w:t>
      </w:r>
      <w:hyperlink r:id="rId8" w:history="1">
        <w:r w:rsidRPr="003177E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www.vdai.lrv.lt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>) pateikiamais būdais.</w:t>
      </w:r>
    </w:p>
    <w:p w14:paraId="046F5BFF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Jeigu Jūs turite klausimų, komentarų ar nusiskundimų, susijusių su tuo, kaip mes renkame, tvarkome Jūsų duomenis, mūsų duomenų apsaugos pareigūnas gali Jums padėti.</w:t>
      </w:r>
    </w:p>
    <w:p w14:paraId="3F28FA89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Kreiptis dėl savo teisių įgyvendinimo galite Agentūros nustatyta tvarka. Ši tvarka reglamentuota Agentūros Asmens duomenų tvarkymo taisyklėse bei Privatumo politikoje.</w:t>
      </w:r>
    </w:p>
    <w:p w14:paraId="22203CC0" w14:textId="4C8CAC1A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Kilus klausimams ar norėdami įgyvendinti savo teises, susisiekite su mumis el. paštu </w:t>
      </w:r>
      <w:hyperlink r:id="rId9" w:history="1">
        <w:r w:rsidRPr="003177E1">
          <w:rPr>
            <w:rStyle w:val="Hyperlink"/>
            <w:rFonts w:ascii="Times New Roman" w:eastAsia="Times New Roman" w:hAnsi="Times New Roman" w:cs="Times New Roman"/>
            <w:lang w:val="lt-LT"/>
          </w:rPr>
          <w:t>info@jra.lt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 xml:space="preserve"> arba atvykite Agentūros adresu </w:t>
      </w:r>
      <w:r w:rsidR="00831820" w:rsidRPr="0044456E">
        <w:rPr>
          <w:rFonts w:ascii="Times New Roman" w:hAnsi="Times New Roman" w:cs="Times New Roman"/>
          <w:lang w:val="lt-LT"/>
        </w:rPr>
        <w:t>Vytenio g. 6, LT-03113 Vilnius.</w:t>
      </w:r>
    </w:p>
    <w:p w14:paraId="49C76991" w14:textId="77777777" w:rsidR="0027146F" w:rsidRPr="003177E1" w:rsidRDefault="0027146F" w:rsidP="002714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lt-LT"/>
        </w:rPr>
      </w:pPr>
    </w:p>
    <w:p w14:paraId="0229B506" w14:textId="77777777" w:rsidR="0027146F" w:rsidRPr="003177E1" w:rsidRDefault="0027146F" w:rsidP="002714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Ar šis pranešimas bus atnaujintas?</w:t>
      </w:r>
    </w:p>
    <w:p w14:paraId="45AA69AA" w14:textId="65145E90" w:rsidR="003177E1" w:rsidRPr="0044456E" w:rsidRDefault="003177E1" w:rsidP="003177E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Šis privatumo pranešimas yra peržiūrimas ir, nustačius poreikį, atnaujinamas </w:t>
      </w:r>
      <w:r w:rsidRPr="0044456E">
        <w:rPr>
          <w:rFonts w:ascii="Times New Roman" w:hAnsi="Times New Roman" w:cs="Times New Roman"/>
          <w:lang w:val="lt-LT"/>
        </w:rPr>
        <w:t>pasikeitus asmens duomenų tvarkymą reglamentuojantiems teisės aktams, Agentūros vykdomiems duomenų tvarkymo procesams ar kitoms reikšmingoms aplinkybėms.</w:t>
      </w:r>
    </w:p>
    <w:p w14:paraId="5E04BACC" w14:textId="224D280F" w:rsidR="003177E1" w:rsidRPr="0044456E" w:rsidRDefault="003177E1" w:rsidP="003177E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>Aktuali privatumo pranešimo redakcija skelbiama Agentūros interneto svetainėje.</w:t>
      </w:r>
    </w:p>
    <w:p w14:paraId="3D73732D" w14:textId="77777777" w:rsidR="003177E1" w:rsidRPr="003177E1" w:rsidRDefault="003177E1" w:rsidP="003177E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125663" w14:textId="077916DC" w:rsidR="0027146F" w:rsidRPr="003177E1" w:rsidRDefault="003177E1" w:rsidP="004445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4456E">
        <w:rPr>
          <w:rFonts w:ascii="Times New Roman" w:hAnsi="Times New Roman" w:cs="Times New Roman"/>
          <w:lang w:val="lt-LT"/>
        </w:rPr>
        <w:t xml:space="preserve">Privatumo pranešimas parengtas: </w:t>
      </w:r>
      <w:r w:rsidR="00370E7F">
        <w:rPr>
          <w:rFonts w:ascii="Times New Roman" w:hAnsi="Times New Roman" w:cs="Times New Roman"/>
          <w:lang w:val="lt-LT"/>
        </w:rPr>
        <w:t>2026-05-19</w:t>
      </w:r>
    </w:p>
    <w:p w14:paraId="7B88D813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BD64604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648DDB1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</w:p>
    <w:p w14:paraId="3E85BA21" w14:textId="77777777" w:rsidR="001B75DE" w:rsidRDefault="001B75DE"/>
    <w:sectPr w:rsidR="001B75DE" w:rsidSect="00530D28">
      <w:pgSz w:w="12240" w:h="15840"/>
      <w:pgMar w:top="1134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2BB6" w14:textId="77777777" w:rsidR="00EE4E62" w:rsidRDefault="00EE4E62" w:rsidP="006C0DA3">
      <w:pPr>
        <w:spacing w:after="0" w:line="240" w:lineRule="auto"/>
      </w:pPr>
      <w:r>
        <w:separator/>
      </w:r>
    </w:p>
  </w:endnote>
  <w:endnote w:type="continuationSeparator" w:id="0">
    <w:p w14:paraId="0712D93B" w14:textId="77777777" w:rsidR="00EE4E62" w:rsidRDefault="00EE4E62" w:rsidP="006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51BD" w14:textId="77777777" w:rsidR="00EE4E62" w:rsidRDefault="00EE4E62" w:rsidP="006C0DA3">
      <w:pPr>
        <w:spacing w:after="0" w:line="240" w:lineRule="auto"/>
      </w:pPr>
      <w:r>
        <w:separator/>
      </w:r>
    </w:p>
  </w:footnote>
  <w:footnote w:type="continuationSeparator" w:id="0">
    <w:p w14:paraId="239234C9" w14:textId="77777777" w:rsidR="00EE4E62" w:rsidRDefault="00EE4E62" w:rsidP="006C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38B"/>
    <w:multiLevelType w:val="hybridMultilevel"/>
    <w:tmpl w:val="B7D889FC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E2467"/>
    <w:multiLevelType w:val="hybridMultilevel"/>
    <w:tmpl w:val="1480C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A3977"/>
    <w:multiLevelType w:val="hybridMultilevel"/>
    <w:tmpl w:val="B9A8D3F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B203BD0"/>
    <w:multiLevelType w:val="hybridMultilevel"/>
    <w:tmpl w:val="C98C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02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14174">
    <w:abstractNumId w:val="2"/>
  </w:num>
  <w:num w:numId="3" w16cid:durableId="47608738">
    <w:abstractNumId w:val="0"/>
  </w:num>
  <w:num w:numId="4" w16cid:durableId="1531916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F"/>
    <w:rsid w:val="000D40CA"/>
    <w:rsid w:val="000F039F"/>
    <w:rsid w:val="001418CB"/>
    <w:rsid w:val="001B75DE"/>
    <w:rsid w:val="0027146F"/>
    <w:rsid w:val="002747BE"/>
    <w:rsid w:val="002E56BD"/>
    <w:rsid w:val="003177E1"/>
    <w:rsid w:val="00370E7F"/>
    <w:rsid w:val="003F7A9A"/>
    <w:rsid w:val="00426A76"/>
    <w:rsid w:val="0044456E"/>
    <w:rsid w:val="00530D28"/>
    <w:rsid w:val="005C6FC8"/>
    <w:rsid w:val="006C0DA3"/>
    <w:rsid w:val="008065F5"/>
    <w:rsid w:val="00825A74"/>
    <w:rsid w:val="00831820"/>
    <w:rsid w:val="0095176F"/>
    <w:rsid w:val="009E384C"/>
    <w:rsid w:val="00C35A4E"/>
    <w:rsid w:val="00E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7319"/>
  <w15:chartTrackingRefBased/>
  <w15:docId w15:val="{5A6EDB52-E136-6145-BBF9-CCAE0AE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6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6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6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6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6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6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6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7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6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6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7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6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27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6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71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46F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7146F"/>
    <w:rPr>
      <w:lang w:val="lt-LT"/>
    </w:rPr>
  </w:style>
  <w:style w:type="paragraph" w:styleId="Revision">
    <w:name w:val="Revision"/>
    <w:hidden/>
    <w:uiPriority w:val="99"/>
    <w:semiHidden/>
    <w:rsid w:val="001418CB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B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BD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C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D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D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ai.lrv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@a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j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DILIENĖ</dc:creator>
  <cp:keywords/>
  <dc:description/>
  <cp:lastModifiedBy>Laima Jasionytė</cp:lastModifiedBy>
  <cp:revision>10</cp:revision>
  <dcterms:created xsi:type="dcterms:W3CDTF">2026-05-11T22:12:00Z</dcterms:created>
  <dcterms:modified xsi:type="dcterms:W3CDTF">2026-05-19T05:51:00Z</dcterms:modified>
</cp:coreProperties>
</file>